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CD7" w:rsidRPr="009F5BBA" w:rsidRDefault="00856CD7" w:rsidP="00856CD7">
      <w:pPr>
        <w:pStyle w:val="Cabealho"/>
        <w:tabs>
          <w:tab w:val="left" w:pos="2110"/>
        </w:tabs>
        <w:ind w:right="-24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16510</wp:posOffset>
            </wp:positionV>
            <wp:extent cx="910590" cy="440055"/>
            <wp:effectExtent l="0" t="0" r="3810" b="0"/>
            <wp:wrapTight wrapText="bothSides">
              <wp:wrapPolygon edited="0">
                <wp:start x="452" y="0"/>
                <wp:lineTo x="0" y="14961"/>
                <wp:lineTo x="0" y="20571"/>
                <wp:lineTo x="21238" y="20571"/>
                <wp:lineTo x="21238" y="0"/>
                <wp:lineTo x="452" y="0"/>
              </wp:wrapPolygon>
            </wp:wrapTight>
            <wp:docPr id="4" name="Imagem 4" descr="LogoF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3" descr="LogoFND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BA">
        <w:rPr>
          <w:sz w:val="24"/>
          <w:szCs w:val="24"/>
        </w:rPr>
        <w:tab/>
      </w:r>
    </w:p>
    <w:p w:rsidR="00856CD7" w:rsidRPr="009F5BBA" w:rsidRDefault="00856CD7" w:rsidP="00856CD7">
      <w:pPr>
        <w:pStyle w:val="Cabealho"/>
        <w:tabs>
          <w:tab w:val="left" w:pos="2110"/>
        </w:tabs>
        <w:ind w:right="-24"/>
        <w:jc w:val="center"/>
        <w:rPr>
          <w:sz w:val="24"/>
          <w:szCs w:val="24"/>
        </w:rPr>
      </w:pPr>
      <w:r w:rsidRPr="009F5BBA">
        <w:rPr>
          <w:sz w:val="24"/>
          <w:szCs w:val="24"/>
        </w:rPr>
        <w:t>Programa Nacional de Alimentação Escolar – PNAE</w:t>
      </w:r>
    </w:p>
    <w:p w:rsidR="00856CD7" w:rsidRPr="009F5BBA" w:rsidRDefault="00856CD7" w:rsidP="00856CD7">
      <w:pPr>
        <w:pStyle w:val="Cabealho"/>
        <w:tabs>
          <w:tab w:val="left" w:pos="2110"/>
        </w:tabs>
        <w:ind w:right="-24"/>
        <w:jc w:val="center"/>
        <w:rPr>
          <w:i/>
          <w:sz w:val="24"/>
          <w:szCs w:val="24"/>
        </w:rPr>
      </w:pPr>
      <w:r w:rsidRPr="009F5BBA">
        <w:rPr>
          <w:b/>
          <w:sz w:val="24"/>
          <w:szCs w:val="24"/>
        </w:rPr>
        <w:t>ANEXO III</w:t>
      </w:r>
    </w:p>
    <w:p w:rsidR="00856CD7" w:rsidRPr="009F5BBA" w:rsidRDefault="00856CD7" w:rsidP="00856CD7">
      <w:pPr>
        <w:spacing w:before="240"/>
        <w:ind w:right="-24"/>
        <w:jc w:val="center"/>
        <w:rPr>
          <w:sz w:val="24"/>
          <w:szCs w:val="24"/>
        </w:rPr>
      </w:pPr>
      <w:r w:rsidRPr="009F5BBA">
        <w:rPr>
          <w:b/>
          <w:sz w:val="24"/>
          <w:szCs w:val="24"/>
        </w:rPr>
        <w:t>VALORES DE REFERÊNCIA DE ENERGIA, MACRO E MICRONUTRIENTES*</w:t>
      </w:r>
    </w:p>
    <w:p w:rsidR="00856CD7" w:rsidRPr="009F5BBA" w:rsidRDefault="00856CD7" w:rsidP="00856CD7">
      <w:pPr>
        <w:ind w:right="-24"/>
        <w:rPr>
          <w:sz w:val="24"/>
          <w:szCs w:val="24"/>
        </w:rPr>
      </w:pPr>
    </w:p>
    <w:tbl>
      <w:tblPr>
        <w:tblW w:w="15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620"/>
        <w:gridCol w:w="1305"/>
        <w:gridCol w:w="1575"/>
        <w:gridCol w:w="1260"/>
        <w:gridCol w:w="1440"/>
        <w:gridCol w:w="1185"/>
        <w:gridCol w:w="990"/>
        <w:gridCol w:w="990"/>
        <w:gridCol w:w="900"/>
        <w:gridCol w:w="900"/>
        <w:gridCol w:w="900"/>
        <w:gridCol w:w="900"/>
      </w:tblGrid>
      <w:tr w:rsidR="00856CD7" w:rsidRPr="009F5BBA" w:rsidTr="00405F58">
        <w:trPr>
          <w:trHeight w:val="315"/>
        </w:trPr>
        <w:tc>
          <w:tcPr>
            <w:tcW w:w="15693" w:type="dxa"/>
            <w:gridSpan w:val="13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9F5BBA">
              <w:rPr>
                <w:b/>
                <w:sz w:val="24"/>
                <w:szCs w:val="24"/>
              </w:rPr>
              <w:t>20% das necessidades nutricionais diárias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Categoria</w:t>
            </w:r>
          </w:p>
        </w:tc>
        <w:tc>
          <w:tcPr>
            <w:tcW w:w="162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Idade</w:t>
            </w:r>
          </w:p>
        </w:tc>
        <w:tc>
          <w:tcPr>
            <w:tcW w:w="1305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Energia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(Kcal)</w:t>
            </w:r>
          </w:p>
        </w:tc>
        <w:tc>
          <w:tcPr>
            <w:tcW w:w="1575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Carboidratos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26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Proteínas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44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Lipídios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185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 xml:space="preserve">Fibras 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980" w:type="dxa"/>
            <w:gridSpan w:val="2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Vitaminas</w:t>
            </w:r>
          </w:p>
        </w:tc>
        <w:tc>
          <w:tcPr>
            <w:tcW w:w="3600" w:type="dxa"/>
            <w:gridSpan w:val="4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Minerais (mg)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A (µg)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 (mg)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Ca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Fe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Mg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Zn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Creche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 – 11 meses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21,9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4,2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3,4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54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2,2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15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0,6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 – 3 anos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200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32,5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6,3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5,0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3,8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1,4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0,6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Pré-escola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 – 5 anos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270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43,9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8,4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6,8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5,0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80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1,0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Ensino Fundamental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 xml:space="preserve">6 – 10 anos  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300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48,8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9,4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7,5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5,4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210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1,8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37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1,3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 – 15 anos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435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70,7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13,6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10,9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6,1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140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12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260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63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1,8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Ensino Médio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 – 18 anos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500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81,3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15,6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12,5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6,4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14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260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77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2,0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EJA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19 – 30 anos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450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73,1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14,0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11,3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6,3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17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200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1,9</w:t>
            </w:r>
          </w:p>
        </w:tc>
      </w:tr>
      <w:tr w:rsidR="00856CD7" w:rsidRPr="009F5BBA" w:rsidTr="00405F58">
        <w:trPr>
          <w:trHeight w:val="315"/>
        </w:trPr>
        <w:tc>
          <w:tcPr>
            <w:tcW w:w="1728" w:type="dxa"/>
            <w:vMerge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31 – 60 anos</w:t>
            </w:r>
          </w:p>
        </w:tc>
        <w:tc>
          <w:tcPr>
            <w:tcW w:w="130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435</w:t>
            </w:r>
          </w:p>
        </w:tc>
        <w:tc>
          <w:tcPr>
            <w:tcW w:w="157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70,7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13,6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10,9</w:t>
            </w:r>
          </w:p>
        </w:tc>
        <w:tc>
          <w:tcPr>
            <w:tcW w:w="1185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5,7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17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220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74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1,9</w:t>
            </w:r>
          </w:p>
        </w:tc>
      </w:tr>
    </w:tbl>
    <w:p w:rsidR="00856CD7" w:rsidRPr="009F5BBA" w:rsidRDefault="00856CD7" w:rsidP="00856CD7">
      <w:pPr>
        <w:pStyle w:val="Legenda"/>
        <w:keepNext/>
        <w:ind w:right="-24"/>
        <w:rPr>
          <w:b w:val="0"/>
        </w:rPr>
      </w:pPr>
      <w:r w:rsidRPr="009F5BBA">
        <w:rPr>
          <w:b w:val="0"/>
        </w:rPr>
        <w:t>* Fonte: Energia – Organização das Nações Unidas para Agricultura e Alimentação (FAO), 2001; Carboidrato, Proteína e Lipídio – Organização Mundial de Saúde (OMS), 2003; Fibras, Vitaminas e Minerais – Referência da Ingestão Dietética (DRI) / Instituto de Medicina Americano (IOM), 1997 – 2000 – 2001. Adaptada.</w:t>
      </w:r>
    </w:p>
    <w:p w:rsidR="00856CD7" w:rsidRPr="009F5BBA" w:rsidRDefault="00856CD7" w:rsidP="00856CD7">
      <w:pPr>
        <w:pStyle w:val="Legenda"/>
        <w:keepNext/>
        <w:ind w:right="-24"/>
        <w:rPr>
          <w:sz w:val="24"/>
          <w:szCs w:val="24"/>
        </w:rPr>
      </w:pPr>
    </w:p>
    <w:tbl>
      <w:tblPr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620"/>
        <w:gridCol w:w="1260"/>
        <w:gridCol w:w="1620"/>
        <w:gridCol w:w="1260"/>
        <w:gridCol w:w="1440"/>
        <w:gridCol w:w="1170"/>
        <w:gridCol w:w="990"/>
        <w:gridCol w:w="990"/>
        <w:gridCol w:w="900"/>
        <w:gridCol w:w="900"/>
        <w:gridCol w:w="900"/>
        <w:gridCol w:w="900"/>
      </w:tblGrid>
      <w:tr w:rsidR="00856CD7" w:rsidRPr="009F5BBA" w:rsidTr="00405F58">
        <w:trPr>
          <w:trHeight w:val="318"/>
        </w:trPr>
        <w:tc>
          <w:tcPr>
            <w:tcW w:w="15678" w:type="dxa"/>
            <w:gridSpan w:val="13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9F5BBA">
              <w:rPr>
                <w:b/>
                <w:sz w:val="24"/>
                <w:szCs w:val="24"/>
              </w:rPr>
              <w:t>30% das necessidades nutricionais diárias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Categoria</w:t>
            </w:r>
          </w:p>
        </w:tc>
        <w:tc>
          <w:tcPr>
            <w:tcW w:w="162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Idade</w:t>
            </w:r>
          </w:p>
        </w:tc>
        <w:tc>
          <w:tcPr>
            <w:tcW w:w="126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Energia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(Kcal)</w:t>
            </w:r>
          </w:p>
        </w:tc>
        <w:tc>
          <w:tcPr>
            <w:tcW w:w="162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Carboidratos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26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Proteínas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44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Lipídios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170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Fibras</w:t>
            </w:r>
          </w:p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(g)</w:t>
            </w:r>
          </w:p>
        </w:tc>
        <w:tc>
          <w:tcPr>
            <w:tcW w:w="1980" w:type="dxa"/>
            <w:gridSpan w:val="2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Vitaminas</w:t>
            </w:r>
          </w:p>
        </w:tc>
        <w:tc>
          <w:tcPr>
            <w:tcW w:w="3600" w:type="dxa"/>
            <w:gridSpan w:val="4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Minerais (mg)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A (µg)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 (mg)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Ca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Fe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Mg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Zn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Creche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 – 11 meses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200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32,5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6,3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5,0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150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15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81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3,3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23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0,9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 – 3 anos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300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48,8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9,4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7,5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5,7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90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150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24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0,9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Pré-escola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 – 5 anos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400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65,0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12,5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10,0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7,5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120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240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39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1,5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Ensino Fundamental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 xml:space="preserve">6 – 10 anos  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450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73,1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14,0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11,3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8,0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150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315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2,7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56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2,0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 – 15 anos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650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105,6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20,3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16,3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9,0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210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18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390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3,2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95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2,7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Ensino Médio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 – 18 anos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750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121,8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23,4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18,8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9,6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240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390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3,9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3,0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 w:val="restart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EJA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19 – 30 anos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680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110,5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21,3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17,0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9,5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240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300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3,9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107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2,9</w:t>
            </w:r>
          </w:p>
        </w:tc>
      </w:tr>
      <w:tr w:rsidR="00856CD7" w:rsidRPr="009F5BBA" w:rsidTr="00405F58">
        <w:trPr>
          <w:trHeight w:val="318"/>
        </w:trPr>
        <w:tc>
          <w:tcPr>
            <w:tcW w:w="1728" w:type="dxa"/>
            <w:vMerge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31 – 60 anos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650</w:t>
            </w:r>
          </w:p>
        </w:tc>
        <w:tc>
          <w:tcPr>
            <w:tcW w:w="162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105,6</w:t>
            </w:r>
          </w:p>
        </w:tc>
        <w:tc>
          <w:tcPr>
            <w:tcW w:w="126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20,3</w:t>
            </w:r>
          </w:p>
        </w:tc>
        <w:tc>
          <w:tcPr>
            <w:tcW w:w="144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16,3</w:t>
            </w:r>
          </w:p>
        </w:tc>
        <w:tc>
          <w:tcPr>
            <w:tcW w:w="117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8,5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240</w:t>
            </w:r>
          </w:p>
        </w:tc>
        <w:tc>
          <w:tcPr>
            <w:tcW w:w="99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26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330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3,2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111</w:t>
            </w:r>
          </w:p>
        </w:tc>
        <w:tc>
          <w:tcPr>
            <w:tcW w:w="900" w:type="dxa"/>
            <w:vAlign w:val="center"/>
          </w:tcPr>
          <w:p w:rsidR="00856CD7" w:rsidRPr="009F5BBA" w:rsidRDefault="00856CD7" w:rsidP="00405F58">
            <w:pPr>
              <w:ind w:right="-24"/>
              <w:jc w:val="center"/>
              <w:rPr>
                <w:sz w:val="24"/>
                <w:szCs w:val="24"/>
              </w:rPr>
            </w:pPr>
            <w:r w:rsidRPr="009F5BBA">
              <w:rPr>
                <w:sz w:val="24"/>
                <w:szCs w:val="24"/>
              </w:rPr>
              <w:t>2,9</w:t>
            </w:r>
          </w:p>
        </w:tc>
      </w:tr>
    </w:tbl>
    <w:p w:rsidR="00856CD7" w:rsidRPr="009F5BBA" w:rsidRDefault="00856CD7" w:rsidP="00856CD7">
      <w:pPr>
        <w:ind w:right="-24"/>
        <w:sectPr w:rsidR="00856CD7" w:rsidRPr="009F5BBA" w:rsidSect="003A2CB5">
          <w:pgSz w:w="16840" w:h="11907" w:orient="landscape" w:code="9"/>
          <w:pgMar w:top="719" w:right="27" w:bottom="1134" w:left="1134" w:header="709" w:footer="709" w:gutter="0"/>
          <w:cols w:space="708"/>
          <w:docGrid w:linePitch="360"/>
        </w:sectPr>
      </w:pPr>
      <w:r w:rsidRPr="009F5BBA">
        <w:t>* Fonte: Energia – Organização das Nações Unidas para Agricultura e Alimentação (FAO), 2001; Carboidrato, Proteína e Lipídio – Organização Mundial de Saúde (OMS), 2003; Fibras, Vitaminas e Minerais – Referência da Ingestão Dietética (DRI) / Instituto de Medicina Americano (IOM), 1997 – 2000 – 2001.Adaptad</w:t>
      </w:r>
      <w:r>
        <w:t>a</w:t>
      </w:r>
    </w:p>
    <w:p w:rsidR="00856CD7" w:rsidRPr="00010FF6" w:rsidRDefault="00856CD7" w:rsidP="00010FF6">
      <w:pPr>
        <w:pStyle w:val="Cabealho"/>
        <w:tabs>
          <w:tab w:val="left" w:pos="2110"/>
        </w:tabs>
        <w:ind w:right="-24"/>
        <w:jc w:val="center"/>
        <w:rPr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0D93E1D5" wp14:editId="7D4B6657">
            <wp:simplePos x="0" y="0"/>
            <wp:positionH relativeFrom="column">
              <wp:posOffset>228600</wp:posOffset>
            </wp:positionH>
            <wp:positionV relativeFrom="paragraph">
              <wp:posOffset>-342900</wp:posOffset>
            </wp:positionV>
            <wp:extent cx="910590" cy="440055"/>
            <wp:effectExtent l="0" t="0" r="3810" b="0"/>
            <wp:wrapTight wrapText="bothSides">
              <wp:wrapPolygon edited="0">
                <wp:start x="452" y="0"/>
                <wp:lineTo x="0" y="14961"/>
                <wp:lineTo x="0" y="20571"/>
                <wp:lineTo x="21238" y="20571"/>
                <wp:lineTo x="21238" y="0"/>
                <wp:lineTo x="452" y="0"/>
              </wp:wrapPolygon>
            </wp:wrapTight>
            <wp:docPr id="3" name="Imagem 3" descr="LogoF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 descr="LogoFND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BA">
        <w:rPr>
          <w:sz w:val="24"/>
          <w:szCs w:val="24"/>
        </w:rPr>
        <w:t>Programa Nacional de Alimentação Escolar - PNAE</w:t>
      </w:r>
    </w:p>
    <w:p w:rsidR="00856CD7" w:rsidRPr="009F5BBA" w:rsidRDefault="00856CD7" w:rsidP="00856CD7">
      <w:pPr>
        <w:pStyle w:val="Cabealho"/>
        <w:tabs>
          <w:tab w:val="left" w:pos="2110"/>
        </w:tabs>
        <w:ind w:right="-24"/>
        <w:rPr>
          <w:sz w:val="24"/>
          <w:szCs w:val="24"/>
        </w:rPr>
      </w:pPr>
      <w:r>
        <w:rPr>
          <w:sz w:val="24"/>
          <w:szCs w:val="24"/>
        </w:rPr>
        <w:tab/>
      </w:r>
    </w:p>
    <w:p w:rsidR="00856CD7" w:rsidRPr="009F5BBA" w:rsidRDefault="00856CD7" w:rsidP="00856CD7">
      <w:pPr>
        <w:spacing w:before="240"/>
        <w:ind w:right="-24"/>
        <w:jc w:val="center"/>
        <w:rPr>
          <w:sz w:val="24"/>
          <w:szCs w:val="24"/>
        </w:rPr>
      </w:pPr>
      <w:r w:rsidRPr="009F5BBA">
        <w:rPr>
          <w:b/>
          <w:sz w:val="24"/>
          <w:szCs w:val="24"/>
        </w:rPr>
        <w:t xml:space="preserve">VALORES DE REFERÊNCIA DE ENERGIA, </w:t>
      </w:r>
      <w:r w:rsidR="00010FF6">
        <w:rPr>
          <w:b/>
          <w:sz w:val="24"/>
          <w:szCs w:val="24"/>
        </w:rPr>
        <w:t xml:space="preserve">MACRO E MICRONUTRIENTES* </w:t>
      </w:r>
    </w:p>
    <w:tbl>
      <w:tblPr>
        <w:tblpPr w:leftFromText="141" w:rightFromText="141" w:vertAnchor="text" w:horzAnchor="page" w:tblpX="769" w:tblpY="-1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60"/>
        <w:gridCol w:w="1417"/>
        <w:gridCol w:w="1418"/>
        <w:gridCol w:w="1275"/>
        <w:gridCol w:w="1418"/>
        <w:gridCol w:w="1134"/>
        <w:gridCol w:w="1276"/>
        <w:gridCol w:w="992"/>
        <w:gridCol w:w="992"/>
        <w:gridCol w:w="1134"/>
        <w:gridCol w:w="992"/>
        <w:gridCol w:w="1134"/>
      </w:tblGrid>
      <w:tr w:rsidR="00856CD7" w:rsidRPr="00856CD7" w:rsidTr="00856CD7">
        <w:trPr>
          <w:trHeight w:val="318"/>
        </w:trPr>
        <w:tc>
          <w:tcPr>
            <w:tcW w:w="15984" w:type="dxa"/>
            <w:gridSpan w:val="13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70% das necessidades nutricionais diárias</w:t>
            </w:r>
          </w:p>
        </w:tc>
      </w:tr>
      <w:tr w:rsidR="00856CD7" w:rsidRPr="00856CD7" w:rsidTr="001E3B76">
        <w:trPr>
          <w:trHeight w:val="318"/>
        </w:trPr>
        <w:tc>
          <w:tcPr>
            <w:tcW w:w="1242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Categoria</w:t>
            </w:r>
          </w:p>
        </w:tc>
        <w:tc>
          <w:tcPr>
            <w:tcW w:w="1560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Idade</w:t>
            </w:r>
          </w:p>
        </w:tc>
        <w:tc>
          <w:tcPr>
            <w:tcW w:w="1417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Energia</w:t>
            </w:r>
          </w:p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(Kcal)</w:t>
            </w:r>
          </w:p>
        </w:tc>
        <w:tc>
          <w:tcPr>
            <w:tcW w:w="1418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Carboidratos</w:t>
            </w:r>
          </w:p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(g)</w:t>
            </w:r>
          </w:p>
        </w:tc>
        <w:tc>
          <w:tcPr>
            <w:tcW w:w="1275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Proteínas</w:t>
            </w:r>
          </w:p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(g)</w:t>
            </w:r>
          </w:p>
        </w:tc>
        <w:tc>
          <w:tcPr>
            <w:tcW w:w="1418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Lipídios</w:t>
            </w:r>
          </w:p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(g)</w:t>
            </w:r>
          </w:p>
        </w:tc>
        <w:tc>
          <w:tcPr>
            <w:tcW w:w="1134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Fibras</w:t>
            </w:r>
          </w:p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(g)</w:t>
            </w:r>
          </w:p>
        </w:tc>
        <w:tc>
          <w:tcPr>
            <w:tcW w:w="2268" w:type="dxa"/>
            <w:gridSpan w:val="2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Vitaminas</w:t>
            </w:r>
          </w:p>
        </w:tc>
        <w:tc>
          <w:tcPr>
            <w:tcW w:w="4252" w:type="dxa"/>
            <w:gridSpan w:val="4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Minerais (mg)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Merge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856CD7">
              <w:rPr>
                <w:sz w:val="24"/>
                <w:szCs w:val="24"/>
              </w:rPr>
              <w:t>A (µg)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C (mg)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Ca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Fe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Mg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Zn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Creche</w:t>
            </w: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 – 11 meses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450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73,1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14,0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11,3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350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189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7,7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2,1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Merge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 – 3 anos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700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114,9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21,9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17,5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13,3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210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4,9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2,1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Pré-escola</w:t>
            </w: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 – 5 anos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950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154,4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29,7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23,8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280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560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7,0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91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3,5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Ensino Fundamental</w:t>
            </w: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 xml:space="preserve">6 – 10 anos  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1000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162,5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31,2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18,7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350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735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6,3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131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4,7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Merge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11 – 15 anos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1500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243,8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46,9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37,5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21,1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490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910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222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6,3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Ensino Médio</w:t>
            </w: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16 – 18 anos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 xml:space="preserve">1700 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276,3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22,4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560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910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9,1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271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7,0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Merge w:val="restart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EJA</w:t>
            </w: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19 – 30 anos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1600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260,0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52,0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22,1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560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700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9,1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250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6,8</w:t>
            </w:r>
          </w:p>
        </w:tc>
      </w:tr>
      <w:tr w:rsidR="001E3B76" w:rsidRPr="00856CD7" w:rsidTr="001E3B76">
        <w:trPr>
          <w:trHeight w:val="318"/>
        </w:trPr>
        <w:tc>
          <w:tcPr>
            <w:tcW w:w="1242" w:type="dxa"/>
            <w:vMerge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56CD7" w:rsidRPr="00856CD7" w:rsidRDefault="00856CD7" w:rsidP="00856CD7">
            <w:pPr>
              <w:ind w:right="-24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31 – 60 anos</w:t>
            </w:r>
          </w:p>
        </w:tc>
        <w:tc>
          <w:tcPr>
            <w:tcW w:w="1417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1500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243,8</w:t>
            </w:r>
          </w:p>
        </w:tc>
        <w:tc>
          <w:tcPr>
            <w:tcW w:w="1275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46,9</w:t>
            </w:r>
          </w:p>
        </w:tc>
        <w:tc>
          <w:tcPr>
            <w:tcW w:w="1418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37,5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560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770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7,5</w:t>
            </w:r>
          </w:p>
        </w:tc>
        <w:tc>
          <w:tcPr>
            <w:tcW w:w="992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259</w:t>
            </w:r>
          </w:p>
        </w:tc>
        <w:tc>
          <w:tcPr>
            <w:tcW w:w="1134" w:type="dxa"/>
            <w:vAlign w:val="center"/>
          </w:tcPr>
          <w:p w:rsidR="00856CD7" w:rsidRPr="00856CD7" w:rsidRDefault="00856CD7" w:rsidP="00856CD7">
            <w:pPr>
              <w:ind w:right="-24"/>
              <w:jc w:val="center"/>
              <w:rPr>
                <w:sz w:val="24"/>
                <w:szCs w:val="24"/>
              </w:rPr>
            </w:pPr>
            <w:r w:rsidRPr="00856CD7">
              <w:rPr>
                <w:sz w:val="24"/>
                <w:szCs w:val="24"/>
              </w:rPr>
              <w:t>6,8</w:t>
            </w:r>
          </w:p>
        </w:tc>
      </w:tr>
    </w:tbl>
    <w:p w:rsidR="00856CD7" w:rsidRPr="009F5BBA" w:rsidRDefault="00856CD7" w:rsidP="00856CD7">
      <w:pPr>
        <w:ind w:right="-24"/>
        <w:rPr>
          <w:sz w:val="24"/>
          <w:szCs w:val="24"/>
        </w:rPr>
      </w:pPr>
    </w:p>
    <w:p w:rsidR="0024515A" w:rsidRPr="00856CD7" w:rsidRDefault="00856CD7" w:rsidP="00856CD7">
      <w:pPr>
        <w:widowControl w:val="0"/>
        <w:ind w:right="-24"/>
        <w:jc w:val="center"/>
      </w:pPr>
      <w:r w:rsidRPr="009F5BBA">
        <w:t>* Fonte: Energia – Organização das Nações Unidas para Agricultura e Alimentação (FAO), 2001; Carboidrato, Proteína e Lipídio – Organização Mundial de Saúde (OMS), 2003; Fibras, Vitaminas e Minerais – Referência da Ingestão Dietética (DRI) / Instituto de Medicina Americano (IOM), 1997 – 2000 – 2001.Adaptada.</w:t>
      </w:r>
    </w:p>
    <w:sectPr w:rsidR="0024515A" w:rsidRPr="00856CD7" w:rsidSect="00856CD7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CD7"/>
    <w:rsid w:val="00010FF6"/>
    <w:rsid w:val="001E3B76"/>
    <w:rsid w:val="0024515A"/>
    <w:rsid w:val="0085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28E5D-0412-41EA-97B2-541799C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liases w:val="Justificado"/>
    <w:qFormat/>
    <w:rsid w:val="00856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56CD7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6CD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99"/>
    <w:qFormat/>
    <w:rsid w:val="00856C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516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LICITAÇÃO</cp:lastModifiedBy>
  <cp:revision>4</cp:revision>
  <dcterms:created xsi:type="dcterms:W3CDTF">2014-01-17T17:15:00Z</dcterms:created>
  <dcterms:modified xsi:type="dcterms:W3CDTF">2020-02-05T17:02:00Z</dcterms:modified>
</cp:coreProperties>
</file>